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28057464"/>
    <w:p w14:paraId="356A8B10" w14:textId="67512D46" w:rsidR="000148AB" w:rsidRDefault="003943D0" w:rsidP="000148AB">
      <w:pPr>
        <w:spacing w:after="160" w:line="259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3DBF0063" wp14:editId="7CD84568">
                <wp:simplePos x="0" y="0"/>
                <wp:positionH relativeFrom="column">
                  <wp:posOffset>1581150</wp:posOffset>
                </wp:positionH>
                <wp:positionV relativeFrom="paragraph">
                  <wp:posOffset>6591300</wp:posOffset>
                </wp:positionV>
                <wp:extent cx="3676650" cy="13335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B7650" id="Rectangle 4" o:spid="_x0000_s1026" style="position:absolute;margin-left:124.5pt;margin-top:519pt;width:289.5pt;height:105pt;z-index:25166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" fillcolor="white [3212]" stroked="f" strokeweight="1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35428C4" wp14:editId="05E738DE">
            <wp:simplePos x="0" y="0"/>
            <wp:positionH relativeFrom="margin">
              <wp:align>center</wp:align>
            </wp:positionH>
            <wp:positionV relativeFrom="paragraph">
              <wp:posOffset>6762750</wp:posOffset>
            </wp:positionV>
            <wp:extent cx="4191000" cy="68274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A1">
        <w:rPr>
          <w:noProof/>
          <w:sz w:val="96"/>
          <w:lang w:eastAsia="en-AU"/>
        </w:rPr>
        <w:drawing>
          <wp:inline distT="0" distB="0" distL="0" distR="0" wp14:anchorId="4AC6C86B" wp14:editId="42631B47">
            <wp:extent cx="5654842" cy="8229600"/>
            <wp:effectExtent l="0" t="0" r="3175" b="0"/>
            <wp:docPr id="486" name="Jackie tides cover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Jackie tides cover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087" cy="224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ADB8" w14:textId="2956F169" w:rsidR="00E64FA1" w:rsidRDefault="00E64FA1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7EC63B90" w14:textId="77777777" w:rsidR="005E21DD" w:rsidRPr="00DE6ED2" w:rsidRDefault="005E21DD" w:rsidP="005E21DD">
      <w:pPr>
        <w:pStyle w:val="Heading1"/>
        <w:rPr>
          <w:b/>
        </w:rPr>
      </w:pPr>
      <w:r w:rsidRPr="00DE6ED2">
        <w:rPr>
          <w:b/>
        </w:rPr>
        <w:lastRenderedPageBreak/>
        <w:t>THE THEORY OF TIDES</w:t>
      </w:r>
      <w:bookmarkEnd w:id="0"/>
    </w:p>
    <w:p w14:paraId="15E80DB5" w14:textId="77777777" w:rsidR="005E21DD" w:rsidRPr="00DE6ED2" w:rsidRDefault="005E21DD" w:rsidP="005E21DD"/>
    <w:p w14:paraId="02629F1E" w14:textId="77777777" w:rsidR="005E21DD" w:rsidRPr="00DE6ED2" w:rsidRDefault="005E21DD" w:rsidP="005E21DD">
      <w:pPr>
        <w:pStyle w:val="Heading2"/>
        <w:rPr>
          <w:b/>
        </w:rPr>
      </w:pPr>
      <w:bookmarkStart w:id="1" w:name="_Toc528057465"/>
      <w:r w:rsidRPr="00DE6ED2">
        <w:rPr>
          <w:b/>
        </w:rPr>
        <w:t>What Causes Tides</w:t>
      </w:r>
      <w:bookmarkEnd w:id="1"/>
    </w:p>
    <w:p w14:paraId="1C7EE485" w14:textId="77777777" w:rsidR="005E21DD" w:rsidRDefault="005E21DD" w:rsidP="005E21DD">
      <w:r w:rsidRPr="00DE6ED2">
        <w:t>The sun and moon have attractive forces, which cause tides. The moon is closer to the sun and therefore much more effective on the earth than the sun.</w:t>
      </w:r>
    </w:p>
    <w:p w14:paraId="4B1172A6" w14:textId="77777777" w:rsidR="005E21DD" w:rsidRPr="00DE6ED2" w:rsidRDefault="005E21DD" w:rsidP="005E21DD"/>
    <w:p w14:paraId="77681AD9" w14:textId="77777777" w:rsidR="005E21DD" w:rsidRPr="00DE6ED2" w:rsidRDefault="005E21DD" w:rsidP="005E21DD">
      <w:r w:rsidRPr="00DE6ED2">
        <w:t>The moon orbits the earth approximately once every 28 days and largely controls the time of high and low waters. The relative position of</w:t>
      </w:r>
      <w:r>
        <w:t xml:space="preserve"> the sun and moon determines whe</w:t>
      </w:r>
      <w:r w:rsidRPr="00DE6ED2">
        <w:t>ther the sun’s force increases or decreases the moon’s effect on the tide.</w:t>
      </w:r>
    </w:p>
    <w:p w14:paraId="6FDB0126" w14:textId="77777777" w:rsidR="005E21DD" w:rsidRDefault="005E21DD" w:rsidP="005E21DD"/>
    <w:p w14:paraId="3FC7F4A2" w14:textId="77777777" w:rsidR="005E21DD" w:rsidRPr="00DE6ED2" w:rsidRDefault="005E21DD" w:rsidP="005E21DD">
      <w:r>
        <w:t>When t</w:t>
      </w:r>
      <w:r w:rsidRPr="00DE6ED2">
        <w:t>he sun and moon are either</w:t>
      </w:r>
      <w:r>
        <w:t xml:space="preserve"> in opposition or conjunction </w:t>
      </w:r>
      <w:r w:rsidRPr="00DE6ED2">
        <w:t>this is when spring tides result. This is when the sun and moon are working together to distort the envelope of water surround the eart</w:t>
      </w:r>
      <w:r>
        <w:t>h. When the effects are not in line</w:t>
      </w:r>
      <w:r w:rsidRPr="00DE6ED2">
        <w:t xml:space="preserve"> the sun and moon are in quadrature and neap tides are the result. </w:t>
      </w:r>
    </w:p>
    <w:p w14:paraId="7500BEFE" w14:textId="77777777" w:rsidR="005E21DD" w:rsidRPr="00DE6ED2" w:rsidRDefault="005E21DD" w:rsidP="005E21DD"/>
    <w:p w14:paraId="38AC15CD" w14:textId="77777777" w:rsidR="005E21DD" w:rsidRPr="00DE6ED2" w:rsidRDefault="005E21DD" w:rsidP="005E21DD">
      <w:r w:rsidRPr="00DE6ED2">
        <w:t>Opposition produces a full moon.</w:t>
      </w:r>
      <w:r>
        <w:t xml:space="preserve"> Conjunction produces a new moon.</w:t>
      </w:r>
    </w:p>
    <w:p w14:paraId="3CCD394E" w14:textId="77777777" w:rsidR="005E21DD" w:rsidRPr="00DE6ED2" w:rsidRDefault="005E21DD" w:rsidP="005E21DD"/>
    <w:p w14:paraId="281C4B64" w14:textId="77777777" w:rsidR="005E21DD" w:rsidRPr="00DE6ED2" w:rsidRDefault="005E21DD" w:rsidP="005E21DD">
      <w:pPr>
        <w:jc w:val="center"/>
      </w:pPr>
      <w:r>
        <w:rPr>
          <w:noProof/>
          <w:lang w:eastAsia="en-AU"/>
        </w:rPr>
        <w:drawing>
          <wp:inline distT="0" distB="0" distL="0" distR="0" wp14:anchorId="6C7D4A57" wp14:editId="1D99E1C5">
            <wp:extent cx="4010025" cy="24694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n and sun effect tid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817" cy="24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FDF0" w14:textId="77777777" w:rsidR="005E21DD" w:rsidRDefault="005E21DD" w:rsidP="005E21DD">
      <w:pPr>
        <w:jc w:val="center"/>
        <w:rPr>
          <w:sz w:val="18"/>
        </w:rPr>
      </w:pPr>
    </w:p>
    <w:p w14:paraId="690ECC62" w14:textId="77777777" w:rsidR="005E21DD" w:rsidRPr="00DE6ED2" w:rsidRDefault="005E21DD" w:rsidP="005E21DD">
      <w:pPr>
        <w:jc w:val="center"/>
        <w:rPr>
          <w:sz w:val="18"/>
        </w:rPr>
      </w:pPr>
      <w:r w:rsidRPr="00DE6ED2">
        <w:rPr>
          <w:sz w:val="18"/>
        </w:rPr>
        <w:t>The Effect of Celestial Bodies on Tides</w:t>
      </w:r>
    </w:p>
    <w:p w14:paraId="77C3B087" w14:textId="77777777" w:rsidR="005E21DD" w:rsidRPr="00DE6ED2" w:rsidRDefault="005E21DD" w:rsidP="005E21DD">
      <w:pPr>
        <w:rPr>
          <w:sz w:val="18"/>
        </w:rPr>
      </w:pPr>
    </w:p>
    <w:p w14:paraId="29581E96" w14:textId="77777777" w:rsidR="005E21DD" w:rsidRDefault="005E21DD" w:rsidP="005E21DD">
      <w:bookmarkStart w:id="2" w:name="page117"/>
      <w:bookmarkEnd w:id="2"/>
      <w:r w:rsidRPr="00DE6ED2">
        <w:t>In this diagram, the shape of the envelope of water has been exagger</w:t>
      </w:r>
      <w:r>
        <w:t>at</w:t>
      </w:r>
      <w:r w:rsidRPr="00DE6ED2">
        <w:t>ed. The actual rise and fall of tides in the middle of the oceans is not noticeable</w:t>
      </w:r>
      <w:r>
        <w:t xml:space="preserve"> on board</w:t>
      </w:r>
      <w:r w:rsidRPr="00DE6ED2">
        <w:t>. However, on the coastline the effects are significant. The shape of the coastline also effects the tidal heights and patterns.</w:t>
      </w:r>
    </w:p>
    <w:p w14:paraId="349A1791" w14:textId="77777777" w:rsidR="005E21DD" w:rsidRDefault="005E21DD" w:rsidP="005E21DD"/>
    <w:p w14:paraId="1686DC90" w14:textId="77777777" w:rsidR="005E21DD" w:rsidRPr="00DE6ED2" w:rsidRDefault="005E21DD" w:rsidP="005E21DD">
      <w:r w:rsidRPr="00DE6ED2">
        <w:t>Low atmospheric pressure can increase the height of the tide and onshore winds ‘hold-up’ the tide. If an abnormal low atmospheric pressure system and onshore winds meet (</w:t>
      </w:r>
      <w:proofErr w:type="spellStart"/>
      <w:proofErr w:type="gramStart"/>
      <w:r w:rsidRPr="00DE6ED2">
        <w:t>ie</w:t>
      </w:r>
      <w:proofErr w:type="spellEnd"/>
      <w:proofErr w:type="gramEnd"/>
      <w:r w:rsidRPr="00DE6ED2">
        <w:t xml:space="preserve"> a tropical cyclone) the effects can be devast</w:t>
      </w:r>
      <w:r>
        <w:t>at</w:t>
      </w:r>
      <w:r w:rsidRPr="00DE6ED2">
        <w:t>ing.</w:t>
      </w:r>
    </w:p>
    <w:p w14:paraId="4EC82D58" w14:textId="77777777" w:rsidR="005E21DD" w:rsidRDefault="005E21DD" w:rsidP="005E21DD"/>
    <w:p w14:paraId="7080692D" w14:textId="77777777" w:rsidR="005E21DD" w:rsidRDefault="005E21DD" w:rsidP="005E21DD">
      <w:r>
        <w:t>In m</w:t>
      </w:r>
      <w:r w:rsidRPr="00DE6ED2">
        <w:t>aritime we have Cha</w:t>
      </w:r>
      <w:r>
        <w:t>r</w:t>
      </w:r>
      <w:r w:rsidRPr="00DE6ED2">
        <w:t>t Datum. Tides are complex, so tidal predications are created to provide a standard set of conditions. Chart datum is Lowest Astronomical Tide (LAT).</w:t>
      </w:r>
    </w:p>
    <w:p w14:paraId="094FC5E2" w14:textId="77777777" w:rsidR="005E21DD" w:rsidRDefault="005E21DD" w:rsidP="005E21DD"/>
    <w:p w14:paraId="54671D2E" w14:textId="77777777" w:rsidR="005E21DD" w:rsidRPr="00DE6ED2" w:rsidRDefault="005E21DD" w:rsidP="005E21DD">
      <w:r w:rsidRPr="00DE6ED2">
        <w:t>There are many other scientific constituents that affect the height and timing of tides. These are call Harmonic Constants. They include facts such as: the ocean has different depths at different locations, the Earth tilts 23° off the vertical, the Earth spins, continents have differing and odd shapes.</w:t>
      </w:r>
    </w:p>
    <w:p w14:paraId="12D762C1" w14:textId="77777777" w:rsidR="005E21DD" w:rsidRPr="00DE6ED2" w:rsidRDefault="005E21DD" w:rsidP="005E21DD"/>
    <w:p w14:paraId="6BF42EF2" w14:textId="77777777" w:rsidR="005E21DD" w:rsidRPr="00DE6ED2" w:rsidRDefault="005E21DD" w:rsidP="005E21DD">
      <w:pPr>
        <w:pStyle w:val="Heading2"/>
        <w:rPr>
          <w:b/>
        </w:rPr>
      </w:pPr>
      <w:bookmarkStart w:id="3" w:name="_Toc528057467"/>
      <w:r w:rsidRPr="00DE6ED2">
        <w:rPr>
          <w:b/>
        </w:rPr>
        <w:t>Tide Duration and Range</w:t>
      </w:r>
      <w:bookmarkEnd w:id="3"/>
    </w:p>
    <w:p w14:paraId="11B9F9E5" w14:textId="77777777" w:rsidR="005E21DD" w:rsidRDefault="005E21DD" w:rsidP="005E21DD">
      <w:r w:rsidRPr="00DE6ED2">
        <w:t>The Duration of Tide is the time interval between successive High Waters. Range of Tide is the difference in height between Low Water and High Water.</w:t>
      </w:r>
    </w:p>
    <w:p w14:paraId="26B482F6" w14:textId="77777777" w:rsidR="005E21DD" w:rsidRPr="00DE6ED2" w:rsidRDefault="005E21DD" w:rsidP="005E21DD"/>
    <w:p w14:paraId="7610D6C1" w14:textId="77777777" w:rsidR="005E21DD" w:rsidRPr="00DE6ED2" w:rsidRDefault="005E21DD" w:rsidP="005E21DD">
      <w:r w:rsidRPr="00DE6ED2">
        <w:lastRenderedPageBreak/>
        <w:t>The Duration of the rise is the time interval from Low Water to High Water. The Duration of the fall is the time interval from High Water to Low Water.</w:t>
      </w:r>
    </w:p>
    <w:p w14:paraId="7F0B9D93" w14:textId="77777777" w:rsidR="005E21DD" w:rsidRPr="00DE6ED2" w:rsidRDefault="005E21DD" w:rsidP="005E21DD"/>
    <w:p w14:paraId="7BA90D28" w14:textId="77777777" w:rsidR="005E21DD" w:rsidRPr="00DE6ED2" w:rsidRDefault="005E21DD" w:rsidP="005E21DD">
      <w:pPr>
        <w:jc w:val="center"/>
      </w:pPr>
      <w:r w:rsidRPr="00DE6ED2">
        <w:rPr>
          <w:noProof/>
          <w:lang w:eastAsia="en-AU"/>
        </w:rPr>
        <w:drawing>
          <wp:inline distT="0" distB="0" distL="0" distR="0" wp14:anchorId="33770747" wp14:editId="785EF7EB">
            <wp:extent cx="5534025" cy="271621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07" cy="27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A202" w14:textId="77777777" w:rsidR="005E21DD" w:rsidRPr="00DE6ED2" w:rsidRDefault="005E21DD" w:rsidP="005E21DD">
      <w:pPr>
        <w:pStyle w:val="Heading2"/>
        <w:rPr>
          <w:b/>
        </w:rPr>
      </w:pPr>
      <w:bookmarkStart w:id="4" w:name="page118"/>
      <w:bookmarkStart w:id="5" w:name="page119"/>
      <w:bookmarkStart w:id="6" w:name="_Toc528057468"/>
      <w:bookmarkEnd w:id="4"/>
      <w:bookmarkEnd w:id="5"/>
      <w:r w:rsidRPr="00DE6ED2">
        <w:rPr>
          <w:b/>
        </w:rPr>
        <w:t>Standard Ports</w:t>
      </w:r>
      <w:bookmarkEnd w:id="6"/>
    </w:p>
    <w:p w14:paraId="58D5DE8C" w14:textId="77777777" w:rsidR="005E21DD" w:rsidRPr="00DE6ED2" w:rsidRDefault="005E21DD" w:rsidP="005E21DD">
      <w:r w:rsidRPr="00DE6ED2">
        <w:t>Standard Ports are a reference station where predictions are based on continuous observations, including the changes in conditions due to meteorological conditions.</w:t>
      </w:r>
    </w:p>
    <w:p w14:paraId="1FC78710" w14:textId="77777777" w:rsidR="005E21DD" w:rsidRDefault="005E21DD" w:rsidP="005E21DD"/>
    <w:p w14:paraId="4495415C" w14:textId="77777777" w:rsidR="005E21DD" w:rsidRPr="00DE6ED2" w:rsidRDefault="005E21DD" w:rsidP="005E21DD">
      <w:r w:rsidRPr="00DE6ED2">
        <w:t>The information given in the Australian National Tide tables for each standard port is the predicted times and heights of high and low water.</w:t>
      </w:r>
    </w:p>
    <w:p w14:paraId="2CF94A61" w14:textId="77777777" w:rsidR="005E21DD" w:rsidRPr="00DE6ED2" w:rsidRDefault="005E21DD" w:rsidP="005E21DD">
      <w:pPr>
        <w:pStyle w:val="Heading1"/>
        <w:rPr>
          <w:b/>
        </w:rPr>
      </w:pPr>
      <w:bookmarkStart w:id="7" w:name="page120"/>
      <w:bookmarkStart w:id="8" w:name="_Toc528057469"/>
      <w:bookmarkEnd w:id="7"/>
      <w:r w:rsidRPr="00DE6ED2">
        <w:rPr>
          <w:b/>
        </w:rPr>
        <w:t>Tide Tables</w:t>
      </w:r>
      <w:bookmarkEnd w:id="8"/>
      <w:r>
        <w:rPr>
          <w:b/>
        </w:rPr>
        <w:t xml:space="preserve"> </w:t>
      </w:r>
      <w:bookmarkStart w:id="9" w:name="_Toc528057470"/>
      <w:r w:rsidRPr="00DE6ED2">
        <w:rPr>
          <w:b/>
        </w:rPr>
        <w:t>Standard Port</w:t>
      </w:r>
      <w:bookmarkEnd w:id="9"/>
    </w:p>
    <w:p w14:paraId="72A72A8D" w14:textId="77777777" w:rsidR="005E21DD" w:rsidRPr="00DE6ED2" w:rsidRDefault="005E21DD" w:rsidP="005E21DD">
      <w:r>
        <w:t>E</w:t>
      </w:r>
      <w:r w:rsidRPr="00DE6ED2">
        <w:t>xample:</w:t>
      </w:r>
      <w:r>
        <w:t xml:space="preserve"> </w:t>
      </w:r>
      <w:r w:rsidRPr="00DE6ED2">
        <w:t>To find the time and height of high and low water at Hobart on 16th June 1996.</w:t>
      </w:r>
    </w:p>
    <w:p w14:paraId="12184FB9" w14:textId="77777777" w:rsidR="005E21DD" w:rsidRPr="00DE6ED2" w:rsidRDefault="005E21DD" w:rsidP="005E21DD">
      <w:pPr>
        <w:jc w:val="center"/>
      </w:pPr>
      <w:r w:rsidRPr="00DE6ED2">
        <w:rPr>
          <w:noProof/>
          <w:lang w:eastAsia="en-AU"/>
        </w:rPr>
        <w:drawing>
          <wp:inline distT="0" distB="0" distL="0" distR="0" wp14:anchorId="6E59FD5C" wp14:editId="0D59B088">
            <wp:extent cx="2305878" cy="23058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63" cy="23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ED2">
        <w:rPr>
          <w:noProof/>
          <w:lang w:eastAsia="en-AU"/>
        </w:rPr>
        <w:drawing>
          <wp:inline distT="0" distB="0" distL="0" distR="0" wp14:anchorId="44D5F97E" wp14:editId="5FD1376E">
            <wp:extent cx="3381375" cy="10096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52" cy="10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2048" w14:textId="77777777" w:rsidR="005E21DD" w:rsidRDefault="005E21DD" w:rsidP="005E21DD"/>
    <w:p w14:paraId="115E4D37" w14:textId="77777777" w:rsidR="005E21DD" w:rsidRDefault="005E21DD" w:rsidP="005E21DD">
      <w:r>
        <w:t>Note: There is no fall in tide in this example due to various reasons: some areas have only one tidal change daily due to variations in pull of celestial bodies, the different effects of gravitational forces, shape of coast line, etc.</w:t>
      </w:r>
    </w:p>
    <w:p w14:paraId="69C4EF66" w14:textId="77777777" w:rsidR="005E21DD" w:rsidRDefault="005E21DD" w:rsidP="005E21DD">
      <w:pPr>
        <w:pStyle w:val="Heading2"/>
        <w:rPr>
          <w:b/>
        </w:rPr>
      </w:pPr>
      <w:bookmarkStart w:id="10" w:name="_Toc528057473"/>
    </w:p>
    <w:p w14:paraId="432113A4" w14:textId="77777777" w:rsidR="005E21DD" w:rsidRPr="00C074B1" w:rsidRDefault="005E21DD" w:rsidP="005E21DD">
      <w:pPr>
        <w:pStyle w:val="Heading2"/>
        <w:rPr>
          <w:b/>
        </w:rPr>
      </w:pPr>
      <w:r w:rsidRPr="00C074B1">
        <w:rPr>
          <w:b/>
        </w:rPr>
        <w:t>Heights and Times of Intermediate Tides</w:t>
      </w:r>
      <w:bookmarkEnd w:id="10"/>
    </w:p>
    <w:p w14:paraId="66FB5085" w14:textId="77777777" w:rsidR="005E21DD" w:rsidRPr="00DE6ED2" w:rsidRDefault="005E21DD" w:rsidP="005E21DD">
      <w:r w:rsidRPr="00DE6ED2">
        <w:t>You may need information on the Height of Tide at times other than High Water or Low Water.</w:t>
      </w:r>
    </w:p>
    <w:p w14:paraId="524CE544" w14:textId="77777777" w:rsidR="005E21DD" w:rsidRDefault="005E21DD" w:rsidP="005E21DD"/>
    <w:p w14:paraId="6B045192" w14:textId="77777777" w:rsidR="005E21DD" w:rsidRPr="00DE6ED2" w:rsidRDefault="005E21DD" w:rsidP="005E21DD">
      <w:r w:rsidRPr="00DE6ED2">
        <w:t>For example:</w:t>
      </w:r>
    </w:p>
    <w:p w14:paraId="1FBA2F26" w14:textId="77777777" w:rsidR="005E21DD" w:rsidRPr="00DE6ED2" w:rsidRDefault="005E21DD" w:rsidP="005E21DD">
      <w:pPr>
        <w:pStyle w:val="ListParagraph"/>
        <w:numPr>
          <w:ilvl w:val="0"/>
          <w:numId w:val="1"/>
        </w:numPr>
      </w:pPr>
      <w:r w:rsidRPr="00DE6ED2">
        <w:t>Depth of water available at your calculated time of arrival at port, there may be a shallow to navigate.</w:t>
      </w:r>
    </w:p>
    <w:p w14:paraId="44AF87DE" w14:textId="77777777" w:rsidR="005E21DD" w:rsidRPr="00DE6ED2" w:rsidRDefault="005E21DD" w:rsidP="005E21DD">
      <w:pPr>
        <w:pStyle w:val="ListParagraph"/>
        <w:numPr>
          <w:ilvl w:val="0"/>
          <w:numId w:val="1"/>
        </w:numPr>
      </w:pPr>
      <w:r w:rsidRPr="00DE6ED2">
        <w:t>Calculate the earliest time for sufficient under-keel clearance on a rising tide or falling tide.</w:t>
      </w:r>
    </w:p>
    <w:p w14:paraId="1CFC18EE" w14:textId="77777777" w:rsidR="005E21DD" w:rsidRDefault="005E21DD" w:rsidP="005E21DD"/>
    <w:p w14:paraId="0E552EAB" w14:textId="77777777" w:rsidR="005E21DD" w:rsidRDefault="005E21DD" w:rsidP="005E21DD">
      <w:r w:rsidRPr="00DE6ED2">
        <w:t>To calculate intermediate tides, an easy method is to use From AH130</w:t>
      </w:r>
      <w:r>
        <w:t xml:space="preserve">. </w:t>
      </w:r>
      <w:r w:rsidRPr="00DE6ED2">
        <w:t>AH130 is an L-shaped graph. It is straightforward to use but you must take care with the plotting.</w:t>
      </w:r>
    </w:p>
    <w:p w14:paraId="74EBFF2E" w14:textId="77777777" w:rsidR="005E21DD" w:rsidRPr="00DE6ED2" w:rsidRDefault="005E21DD" w:rsidP="005E21DD"/>
    <w:p w14:paraId="1CA9763C" w14:textId="77777777" w:rsidR="005E21DD" w:rsidRPr="00DE6ED2" w:rsidRDefault="005E21DD" w:rsidP="00E64FA1">
      <w:pPr>
        <w:pStyle w:val="ListParagraph"/>
        <w:numPr>
          <w:ilvl w:val="0"/>
          <w:numId w:val="2"/>
        </w:numPr>
        <w:jc w:val="left"/>
      </w:pPr>
      <w:r w:rsidRPr="00DE6ED2">
        <w:t>The uppermost part of the time scale graph is High Water</w:t>
      </w:r>
    </w:p>
    <w:p w14:paraId="2C298C47" w14:textId="77777777" w:rsidR="005E21DD" w:rsidRDefault="005E21DD" w:rsidP="005E21DD">
      <w:pPr>
        <w:pStyle w:val="ListParagraph"/>
        <w:numPr>
          <w:ilvl w:val="0"/>
          <w:numId w:val="2"/>
        </w:numPr>
      </w:pPr>
      <w:r w:rsidRPr="00DE6ED2">
        <w:t xml:space="preserve">You extract the </w:t>
      </w:r>
      <w:proofErr w:type="gramStart"/>
      <w:r w:rsidRPr="00DE6ED2">
        <w:t>High Water</w:t>
      </w:r>
      <w:proofErr w:type="gramEnd"/>
      <w:r w:rsidRPr="00DE6ED2">
        <w:t xml:space="preserve"> time when looking at a falling tide (plotted at the top of the time scale graph).</w:t>
      </w:r>
    </w:p>
    <w:p w14:paraId="50F74746" w14:textId="77777777" w:rsidR="00E64FA1" w:rsidRPr="00DE6ED2" w:rsidRDefault="00E64FA1" w:rsidP="00E64FA1"/>
    <w:p w14:paraId="39762D35" w14:textId="77777777" w:rsidR="005E21DD" w:rsidRPr="00DE6ED2" w:rsidRDefault="005E21DD" w:rsidP="005E21DD">
      <w:pPr>
        <w:pStyle w:val="ListParagraph"/>
        <w:numPr>
          <w:ilvl w:val="0"/>
          <w:numId w:val="2"/>
        </w:numPr>
      </w:pPr>
      <w:r w:rsidRPr="00DE6ED2">
        <w:t>You extract the Low Water time when looking at a rising tide (plotted at the bottom of the time scale graph).</w:t>
      </w:r>
    </w:p>
    <w:p w14:paraId="05B12FDC" w14:textId="77777777" w:rsidR="005E21DD" w:rsidRPr="00DE6ED2" w:rsidRDefault="005E21DD" w:rsidP="005E21DD">
      <w:pPr>
        <w:pStyle w:val="ListParagraph"/>
        <w:numPr>
          <w:ilvl w:val="0"/>
          <w:numId w:val="2"/>
        </w:numPr>
      </w:pPr>
      <w:r w:rsidRPr="00DE6ED2">
        <w:t>Scales: If the height of High Water is 5 metres or less, you must use the larger of the height scales. If the heigh</w:t>
      </w:r>
      <w:r>
        <w:t>t</w:t>
      </w:r>
      <w:r w:rsidRPr="00DE6ED2">
        <w:t xml:space="preserve"> of High Water is larger than 5 metres you must use the smaller of the height scales.</w:t>
      </w:r>
    </w:p>
    <w:p w14:paraId="7985CA15" w14:textId="77777777" w:rsidR="005E21DD" w:rsidRPr="00DE6ED2" w:rsidRDefault="005E21DD" w:rsidP="005E21DD">
      <w:pPr>
        <w:pStyle w:val="ListParagraph"/>
        <w:numPr>
          <w:ilvl w:val="0"/>
          <w:numId w:val="2"/>
        </w:numPr>
      </w:pPr>
      <w:r w:rsidRPr="00DE6ED2">
        <w:t>NEVER mix up the two scales</w:t>
      </w:r>
    </w:p>
    <w:p w14:paraId="1CA68C8E" w14:textId="77777777" w:rsidR="005E21DD" w:rsidRPr="00DE6ED2" w:rsidRDefault="005E21DD" w:rsidP="005E21DD">
      <w:pPr>
        <w:pStyle w:val="ListParagraph"/>
        <w:numPr>
          <w:ilvl w:val="0"/>
          <w:numId w:val="2"/>
        </w:numPr>
      </w:pPr>
      <w:r w:rsidRPr="00DE6ED2">
        <w:t>Be cautious when plotting decimal fractions.</w:t>
      </w:r>
    </w:p>
    <w:p w14:paraId="3C6AE00E" w14:textId="77777777" w:rsidR="005E21DD" w:rsidRPr="00DE6ED2" w:rsidRDefault="005E21DD" w:rsidP="005E21DD"/>
    <w:p w14:paraId="6B2242F7" w14:textId="77777777" w:rsidR="005E21DD" w:rsidRPr="00C074B1" w:rsidRDefault="005E21DD" w:rsidP="005E21DD">
      <w:pPr>
        <w:pStyle w:val="Heading3"/>
        <w:rPr>
          <w:b/>
        </w:rPr>
      </w:pPr>
      <w:bookmarkStart w:id="11" w:name="_Toc528057474"/>
      <w:r w:rsidRPr="00C074B1">
        <w:rPr>
          <w:b/>
        </w:rPr>
        <w:t>Intermediate Heights Example:</w:t>
      </w:r>
      <w:bookmarkEnd w:id="11"/>
    </w:p>
    <w:p w14:paraId="1C6FDB52" w14:textId="77777777" w:rsidR="005E21DD" w:rsidRDefault="005E21DD" w:rsidP="005E21DD"/>
    <w:p w14:paraId="0A3D8753" w14:textId="77777777" w:rsidR="005E21DD" w:rsidRPr="00DE6ED2" w:rsidRDefault="005E21DD" w:rsidP="005E21DD">
      <w:r w:rsidRPr="00DE6ED2">
        <w:t>Using the Tide Table Extract for Gladstone and Form AH130, find the Height of Tide for Gladstone at 0700 hours on the 20th May.</w:t>
      </w:r>
    </w:p>
    <w:p w14:paraId="757D26E8" w14:textId="77777777" w:rsidR="005E21DD" w:rsidRDefault="005E21DD" w:rsidP="005E21DD"/>
    <w:p w14:paraId="5D4A957B" w14:textId="77777777" w:rsidR="005E21DD" w:rsidRPr="00DE6ED2" w:rsidRDefault="005E21DD" w:rsidP="005E21DD">
      <w:r w:rsidRPr="00DE6ED2">
        <w:t>From the daily predictions, the Times and Heights of Tide on either side of 0700 for the morning of that date are:</w:t>
      </w:r>
    </w:p>
    <w:p w14:paraId="11556BA0" w14:textId="77777777" w:rsidR="005E21DD" w:rsidRDefault="005E21DD" w:rsidP="005E21DD"/>
    <w:p w14:paraId="150E87BC" w14:textId="77777777" w:rsidR="005E21DD" w:rsidRPr="00DE6ED2" w:rsidRDefault="005E21DD" w:rsidP="005E21DD">
      <w:r w:rsidRPr="00DE6ED2">
        <w:t>0231</w:t>
      </w:r>
      <w:r w:rsidRPr="00DE6ED2">
        <w:tab/>
        <w:t>3.7m (HW)</w:t>
      </w:r>
    </w:p>
    <w:p w14:paraId="6979EA05" w14:textId="77777777" w:rsidR="005E21DD" w:rsidRPr="00DE6ED2" w:rsidRDefault="005E21DD" w:rsidP="005E21DD">
      <w:r w:rsidRPr="00DE6ED2">
        <w:t>0914</w:t>
      </w:r>
      <w:r w:rsidRPr="00DE6ED2">
        <w:tab/>
        <w:t>1.2m (LW)</w:t>
      </w:r>
    </w:p>
    <w:p w14:paraId="0513C0E6" w14:textId="77777777" w:rsidR="005E21DD" w:rsidRDefault="005E21DD" w:rsidP="005E21DD"/>
    <w:p w14:paraId="61DBED6D" w14:textId="77777777" w:rsidR="005E21DD" w:rsidRPr="00DE6ED2" w:rsidRDefault="005E21DD" w:rsidP="005E21DD">
      <w:r>
        <w:t>F</w:t>
      </w:r>
      <w:r w:rsidRPr="00DE6ED2">
        <w:t>orm (AH130) provides instructions.</w:t>
      </w:r>
    </w:p>
    <w:bookmarkStart w:id="12" w:name="page127"/>
    <w:bookmarkEnd w:id="12"/>
    <w:p w14:paraId="4D305F70" w14:textId="77777777" w:rsidR="005E21DD" w:rsidRDefault="005E21DD" w:rsidP="005E21D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85CEF" wp14:editId="0B224532">
                <wp:simplePos x="0" y="0"/>
                <wp:positionH relativeFrom="column">
                  <wp:posOffset>4598988</wp:posOffset>
                </wp:positionH>
                <wp:positionV relativeFrom="paragraph">
                  <wp:posOffset>1045845</wp:posOffset>
                </wp:positionV>
                <wp:extent cx="0" cy="1153160"/>
                <wp:effectExtent l="19050" t="0" r="19050" b="2794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31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86289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15pt,82.35pt" to="362.1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5591E" wp14:editId="79F8B873">
                <wp:simplePos x="0" y="0"/>
                <wp:positionH relativeFrom="column">
                  <wp:posOffset>1505585</wp:posOffset>
                </wp:positionH>
                <wp:positionV relativeFrom="paragraph">
                  <wp:posOffset>1033780</wp:posOffset>
                </wp:positionV>
                <wp:extent cx="3091180" cy="6350"/>
                <wp:effectExtent l="19050" t="19050" r="33020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118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FE581" id="Straight Connector 2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5pt,81.4pt" to="361.95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90AD6" wp14:editId="1CB1A5B6">
                <wp:simplePos x="0" y="0"/>
                <wp:positionH relativeFrom="column">
                  <wp:posOffset>1509713</wp:posOffset>
                </wp:positionH>
                <wp:positionV relativeFrom="paragraph">
                  <wp:posOffset>328930</wp:posOffset>
                </wp:positionV>
                <wp:extent cx="0" cy="709295"/>
                <wp:effectExtent l="19050" t="0" r="19050" b="336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92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CBBBD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25.9pt" to="118.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EF528" wp14:editId="327FE8A8">
                <wp:simplePos x="0" y="0"/>
                <wp:positionH relativeFrom="column">
                  <wp:posOffset>4351171</wp:posOffset>
                </wp:positionH>
                <wp:positionV relativeFrom="paragraph">
                  <wp:posOffset>2198929</wp:posOffset>
                </wp:positionV>
                <wp:extent cx="245621" cy="0"/>
                <wp:effectExtent l="19050" t="19050" r="254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2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11A91" id="Straight Connector 2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pt,173.15pt" to="361.9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00D48CC" wp14:editId="48AEBD29">
            <wp:extent cx="6156960" cy="3463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019_1054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3AA8" w14:textId="77777777" w:rsidR="005E21DD" w:rsidRPr="00DE6ED2" w:rsidRDefault="005E21DD" w:rsidP="005E21DD">
      <w:r w:rsidRPr="00DE6ED2">
        <w:t>Your height of tide at 0700 hours at Gladstone will be 1.8 metres.</w:t>
      </w:r>
    </w:p>
    <w:sectPr w:rsidR="005E21DD" w:rsidRPr="00DE6ED2" w:rsidSect="00E64FA1">
      <w:footerReference w:type="default" r:id="rId14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6D84" w14:textId="77777777" w:rsidR="00D97316" w:rsidRDefault="00D97316" w:rsidP="003943D0">
      <w:r>
        <w:separator/>
      </w:r>
    </w:p>
  </w:endnote>
  <w:endnote w:type="continuationSeparator" w:id="0">
    <w:p w14:paraId="5A84C7A8" w14:textId="77777777" w:rsidR="00D97316" w:rsidRDefault="00D97316" w:rsidP="00394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A902" w14:textId="77777777" w:rsidR="00F66164" w:rsidRDefault="00F66164" w:rsidP="00F66164">
    <w:pPr>
      <w:pStyle w:val="Footer"/>
    </w:pPr>
    <w:r>
      <w:rPr>
        <w:noProof/>
      </w:rPr>
      <w:drawing>
        <wp:inline distT="0" distB="0" distL="0" distR="0" wp14:anchorId="468A7E9A" wp14:editId="4A27C1B8">
          <wp:extent cx="1290258" cy="426274"/>
          <wp:effectExtent l="0" t="0" r="5715" b="5715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592" cy="44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www.sistershiptraining.com</w:t>
    </w:r>
  </w:p>
  <w:p w14:paraId="753A46C8" w14:textId="77777777" w:rsidR="003943D0" w:rsidRPr="00F66164" w:rsidRDefault="003943D0" w:rsidP="00F66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F1D5A" w14:textId="77777777" w:rsidR="00D97316" w:rsidRDefault="00D97316" w:rsidP="003943D0">
      <w:r>
        <w:separator/>
      </w:r>
    </w:p>
  </w:footnote>
  <w:footnote w:type="continuationSeparator" w:id="0">
    <w:p w14:paraId="15D62BD1" w14:textId="77777777" w:rsidR="00D97316" w:rsidRDefault="00D97316" w:rsidP="00394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F4F56"/>
    <w:multiLevelType w:val="hybridMultilevel"/>
    <w:tmpl w:val="D452D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45018"/>
    <w:multiLevelType w:val="hybridMultilevel"/>
    <w:tmpl w:val="DC740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765C5C"/>
    <w:multiLevelType w:val="hybridMultilevel"/>
    <w:tmpl w:val="E71E07F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1DD"/>
    <w:rsid w:val="000148AB"/>
    <w:rsid w:val="003943D0"/>
    <w:rsid w:val="005E21DD"/>
    <w:rsid w:val="0078196F"/>
    <w:rsid w:val="00865F6A"/>
    <w:rsid w:val="00C3339A"/>
    <w:rsid w:val="00D97316"/>
    <w:rsid w:val="00E64FA1"/>
    <w:rsid w:val="00F35F33"/>
    <w:rsid w:val="00F6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7D67"/>
  <w15:chartTrackingRefBased/>
  <w15:docId w15:val="{0CEDFE83-2CE8-41AB-96D8-2FE1AB3D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1DD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E21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1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2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1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21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E2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5E21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F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4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3D0"/>
  </w:style>
  <w:style w:type="paragraph" w:styleId="Footer">
    <w:name w:val="footer"/>
    <w:basedOn w:val="Normal"/>
    <w:link w:val="FooterChar"/>
    <w:uiPriority w:val="99"/>
    <w:unhideWhenUsed/>
    <w:rsid w:val="00394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Parry</dc:creator>
  <cp:keywords/>
  <dc:description/>
  <cp:lastModifiedBy>Jackie Parry</cp:lastModifiedBy>
  <cp:revision>2</cp:revision>
  <cp:lastPrinted>2019-09-18T01:28:00Z</cp:lastPrinted>
  <dcterms:created xsi:type="dcterms:W3CDTF">2021-12-23T01:41:00Z</dcterms:created>
  <dcterms:modified xsi:type="dcterms:W3CDTF">2021-12-23T01:41:00Z</dcterms:modified>
</cp:coreProperties>
</file>